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E" w:rsidRPr="00AF13DE" w:rsidRDefault="0019133E" w:rsidP="009B5E0B">
      <w:pPr>
        <w:jc w:val="right"/>
        <w:rPr>
          <w:i/>
          <w:szCs w:val="24"/>
          <w:u w:val="single"/>
        </w:rPr>
      </w:pPr>
      <w:r w:rsidRPr="002270A8">
        <w:rPr>
          <w:i/>
          <w:szCs w:val="24"/>
        </w:rPr>
        <w:t>Załącznik</w:t>
      </w:r>
      <w:r w:rsidR="00C23535">
        <w:rPr>
          <w:i/>
          <w:szCs w:val="24"/>
        </w:rPr>
        <w:t xml:space="preserve"> </w:t>
      </w:r>
      <w:r w:rsidRPr="002270A8">
        <w:rPr>
          <w:i/>
          <w:szCs w:val="24"/>
        </w:rPr>
        <w:t xml:space="preserve">nr </w:t>
      </w:r>
      <w:r w:rsidR="000C5776">
        <w:rPr>
          <w:i/>
          <w:szCs w:val="24"/>
        </w:rPr>
        <w:t>3</w:t>
      </w:r>
    </w:p>
    <w:p w:rsidR="0019133E" w:rsidRPr="00AF13DE" w:rsidRDefault="0019133E" w:rsidP="00AF13DE">
      <w:pPr>
        <w:jc w:val="right"/>
        <w:rPr>
          <w:i/>
          <w:szCs w:val="24"/>
        </w:rPr>
      </w:pPr>
      <w:r w:rsidRPr="00AF13DE">
        <w:rPr>
          <w:i/>
          <w:szCs w:val="24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BE4D5A">
      <w:pPr>
        <w:pStyle w:val="NormalnyWeb"/>
        <w:spacing w:after="0"/>
      </w:pPr>
      <w:r w:rsidRPr="00AF13DE">
        <w:tab/>
      </w:r>
      <w:r w:rsidRPr="00AF13DE">
        <w:tab/>
      </w:r>
      <w:r w:rsidR="00AF13DE" w:rsidRPr="00C317C1">
        <w:t xml:space="preserve">W związku z postępowaniem o udzielenie zamówienia publicznego na wykonanie zadania inwestycyjnego </w:t>
      </w:r>
      <w:r w:rsidR="00BE4D5A">
        <w:rPr>
          <w:rFonts w:ascii="Times" w:hAnsi="Times" w:cs="Times"/>
          <w:color w:val="000000"/>
        </w:rPr>
        <w:t>pn. „Przebudowa pomieszczeń w lokalach gminy Nr 1,3,4,5,5a,6,8,9,10 związana z wydzieleniem pomieszczeń higieniczno-sanitarnych w budynku wspólnotowym przy ul. Daszyńskiego 4” - działka nr 90 obr</w:t>
      </w:r>
      <w:r w:rsidR="00BE4D5A">
        <w:rPr>
          <w:color w:val="000000"/>
        </w:rPr>
        <w:t>ę</w:t>
      </w:r>
      <w:r w:rsidR="00BE4D5A">
        <w:rPr>
          <w:rFonts w:ascii="Times" w:hAnsi="Times" w:cs="Times"/>
          <w:color w:val="000000"/>
        </w:rPr>
        <w:t>b Kartuzy, jednostka ewidencyjna Legnica</w:t>
      </w:r>
      <w:bookmarkStart w:id="0" w:name="_GoBack"/>
      <w:bookmarkEnd w:id="0"/>
      <w:r w:rsidR="00AF13DE" w:rsidRPr="00C317C1">
        <w:t>,</w:t>
      </w:r>
      <w:r w:rsidR="00AF13DE" w:rsidRPr="00C317C1">
        <w:rPr>
          <w:i/>
        </w:rPr>
        <w:t xml:space="preserve"> </w:t>
      </w:r>
      <w:r w:rsidR="00AF13DE" w:rsidRPr="00C317C1">
        <w:t>prowadzonym przez Zarząd Gos</w:t>
      </w:r>
      <w:r w:rsidR="00AF13DE">
        <w:t>podarki Mieszkaniowej w Legnicy: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2067E1"/>
    <w:rsid w:val="002270A8"/>
    <w:rsid w:val="00240BFB"/>
    <w:rsid w:val="00275A6B"/>
    <w:rsid w:val="002768A6"/>
    <w:rsid w:val="003454E8"/>
    <w:rsid w:val="00526598"/>
    <w:rsid w:val="006B787E"/>
    <w:rsid w:val="006E3FEA"/>
    <w:rsid w:val="006E5038"/>
    <w:rsid w:val="00744C76"/>
    <w:rsid w:val="007B610A"/>
    <w:rsid w:val="007F59C4"/>
    <w:rsid w:val="00805A48"/>
    <w:rsid w:val="00883041"/>
    <w:rsid w:val="008A50D3"/>
    <w:rsid w:val="00964243"/>
    <w:rsid w:val="009B5E0B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5ADF"/>
    <w:rsid w:val="00E44714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25973-BEB5-48CA-ADF4-DF403FB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Bogusław Krasicki</cp:lastModifiedBy>
  <cp:revision>5</cp:revision>
  <cp:lastPrinted>2015-05-12T06:10:00Z</cp:lastPrinted>
  <dcterms:created xsi:type="dcterms:W3CDTF">2016-09-07T10:38:00Z</dcterms:created>
  <dcterms:modified xsi:type="dcterms:W3CDTF">2016-10-07T05:34:00Z</dcterms:modified>
</cp:coreProperties>
</file>