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E" w:rsidRPr="00357749" w:rsidRDefault="0019133E" w:rsidP="009B5E0B">
      <w:pPr>
        <w:jc w:val="right"/>
        <w:rPr>
          <w:i/>
          <w:szCs w:val="24"/>
          <w:u w:val="single"/>
        </w:rPr>
      </w:pPr>
      <w:r w:rsidRPr="00357749">
        <w:rPr>
          <w:i/>
          <w:szCs w:val="24"/>
          <w:u w:val="single"/>
        </w:rPr>
        <w:t>Załącznik</w:t>
      </w:r>
      <w:r w:rsidR="00C23535" w:rsidRPr="00357749">
        <w:rPr>
          <w:i/>
          <w:szCs w:val="24"/>
          <w:u w:val="single"/>
        </w:rPr>
        <w:t xml:space="preserve"> </w:t>
      </w:r>
      <w:r w:rsidRPr="00357749">
        <w:rPr>
          <w:i/>
          <w:szCs w:val="24"/>
          <w:u w:val="single"/>
        </w:rPr>
        <w:t xml:space="preserve">nr </w:t>
      </w:r>
      <w:r w:rsidR="00D03A37">
        <w:rPr>
          <w:i/>
          <w:szCs w:val="24"/>
          <w:u w:val="single"/>
        </w:rPr>
        <w:t>4</w:t>
      </w:r>
    </w:p>
    <w:p w:rsidR="0019133E" w:rsidRPr="00AF13DE" w:rsidRDefault="0019133E" w:rsidP="00AF13DE">
      <w:pPr>
        <w:jc w:val="right"/>
        <w:rPr>
          <w:i/>
          <w:szCs w:val="24"/>
        </w:rPr>
      </w:pPr>
      <w:r w:rsidRPr="00AF13DE">
        <w:rPr>
          <w:i/>
          <w:szCs w:val="24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661FC" w:rsidRDefault="008A50D3" w:rsidP="007661FC">
      <w:pPr>
        <w:spacing w:line="276" w:lineRule="auto"/>
        <w:jc w:val="both"/>
        <w:rPr>
          <w:szCs w:val="24"/>
        </w:rPr>
      </w:pPr>
      <w:r w:rsidRPr="00AF13DE">
        <w:rPr>
          <w:szCs w:val="24"/>
        </w:rPr>
        <w:tab/>
      </w:r>
      <w:r w:rsidRPr="00AF13DE">
        <w:rPr>
          <w:szCs w:val="24"/>
        </w:rPr>
        <w:tab/>
      </w:r>
      <w:r w:rsidR="007661FC">
        <w:rPr>
          <w:szCs w:val="24"/>
        </w:rPr>
        <w:t>Przystępując do</w:t>
      </w:r>
      <w:r w:rsidR="007661FC" w:rsidRPr="007661FC">
        <w:rPr>
          <w:szCs w:val="24"/>
        </w:rPr>
        <w:t xml:space="preserve"> postępowani</w:t>
      </w:r>
      <w:r w:rsidR="007661FC">
        <w:rPr>
          <w:szCs w:val="24"/>
        </w:rPr>
        <w:t>a</w:t>
      </w:r>
      <w:r w:rsidR="007661FC" w:rsidRPr="007661FC">
        <w:rPr>
          <w:szCs w:val="24"/>
        </w:rPr>
        <w:t xml:space="preserve"> o udzielenie zamówienia publicznego na wykonanie zadania inwestycyjnego w ramach Legnick</w:t>
      </w:r>
      <w:r w:rsidR="00A74B65">
        <w:rPr>
          <w:szCs w:val="24"/>
        </w:rPr>
        <w:t>iego Budżetu Obywatelskiego</w:t>
      </w:r>
      <w:r w:rsidR="007661FC" w:rsidRPr="007661FC">
        <w:rPr>
          <w:szCs w:val="24"/>
        </w:rPr>
        <w:t xml:space="preserve"> pn. </w:t>
      </w:r>
      <w:r w:rsidR="00A74B65" w:rsidRPr="00DD3D7E">
        <w:rPr>
          <w:b/>
          <w:szCs w:val="24"/>
        </w:rPr>
        <w:t xml:space="preserve">„Magiczny Ogród'' - przebudowa wnętrza przy budynku </w:t>
      </w:r>
      <w:proofErr w:type="spellStart"/>
      <w:r w:rsidR="00A74B65" w:rsidRPr="00DD3D7E">
        <w:rPr>
          <w:b/>
          <w:szCs w:val="24"/>
        </w:rPr>
        <w:t>Witelona</w:t>
      </w:r>
      <w:proofErr w:type="spellEnd"/>
      <w:r w:rsidR="00A74B65" w:rsidRPr="00DD3D7E">
        <w:rPr>
          <w:b/>
          <w:szCs w:val="24"/>
        </w:rPr>
        <w:t xml:space="preserve"> 10 (LBO)</w:t>
      </w:r>
      <w:r w:rsidR="00A74B65" w:rsidRPr="00A74B65">
        <w:rPr>
          <w:szCs w:val="24"/>
        </w:rPr>
        <w:t xml:space="preserve"> - działka nr </w:t>
      </w:r>
      <w:bookmarkStart w:id="0" w:name="_GoBack"/>
      <w:bookmarkEnd w:id="0"/>
      <w:r w:rsidR="00A74B65" w:rsidRPr="00A74B65">
        <w:rPr>
          <w:szCs w:val="24"/>
        </w:rPr>
        <w:t>348, obręb Stare Miasto, jednostka ewidencyjna Legnica</w:t>
      </w:r>
      <w:r w:rsidR="007661FC" w:rsidRPr="007661FC">
        <w:rPr>
          <w:szCs w:val="24"/>
        </w:rPr>
        <w:t>, prowadzonym przez Zarząd Gospodarki Mieszkan</w:t>
      </w:r>
      <w:r w:rsidR="007661FC">
        <w:rPr>
          <w:szCs w:val="24"/>
        </w:rPr>
        <w:t>iowej (ZGM),</w:t>
      </w:r>
      <w:r w:rsidR="00A74B65">
        <w:rPr>
          <w:szCs w:val="24"/>
        </w:rPr>
        <w:t xml:space="preserve"> </w:t>
      </w:r>
      <w:r w:rsidR="007661FC">
        <w:rPr>
          <w:szCs w:val="24"/>
        </w:rPr>
        <w:t>59-220 Legnica, ul. </w:t>
      </w:r>
      <w:r w:rsidR="007661FC" w:rsidRPr="007661FC">
        <w:rPr>
          <w:szCs w:val="24"/>
        </w:rPr>
        <w:t>Zielona 7- działający w imieniu Gminy Legnica</w:t>
      </w:r>
      <w:r w:rsidR="007661FC">
        <w:rPr>
          <w:szCs w:val="24"/>
        </w:rPr>
        <w:t xml:space="preserve">: </w:t>
      </w: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Default="007661FC" w:rsidP="00AF13DE">
      <w:pPr>
        <w:pStyle w:val="Tekstpodstawowywcity"/>
        <w:ind w:left="0" w:firstLine="0"/>
        <w:rPr>
          <w:szCs w:val="24"/>
        </w:rPr>
      </w:pPr>
    </w:p>
    <w:p w:rsidR="007661FC" w:rsidRPr="00AF13DE" w:rsidRDefault="007661FC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</w:t>
      </w:r>
      <w:r w:rsidR="00ED7F6E">
        <w:rPr>
          <w:szCs w:val="24"/>
        </w:rPr>
        <w:t>y</w:t>
      </w:r>
      <w:r w:rsidRPr="00AF13DE">
        <w:rPr>
          <w:szCs w:val="24"/>
        </w:rPr>
        <w:t xml:space="preserve">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42"/>
        <w:gridCol w:w="4245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A"/>
    <w:rsid w:val="000337D1"/>
    <w:rsid w:val="000C5776"/>
    <w:rsid w:val="00112321"/>
    <w:rsid w:val="0019133E"/>
    <w:rsid w:val="002067E1"/>
    <w:rsid w:val="002270A8"/>
    <w:rsid w:val="00240BFB"/>
    <w:rsid w:val="00251198"/>
    <w:rsid w:val="00275A6B"/>
    <w:rsid w:val="002768A6"/>
    <w:rsid w:val="003454E8"/>
    <w:rsid w:val="00357749"/>
    <w:rsid w:val="00526598"/>
    <w:rsid w:val="006B787E"/>
    <w:rsid w:val="006E3FEA"/>
    <w:rsid w:val="006E5038"/>
    <w:rsid w:val="00744C76"/>
    <w:rsid w:val="007661FC"/>
    <w:rsid w:val="007B610A"/>
    <w:rsid w:val="007F59C4"/>
    <w:rsid w:val="00805A48"/>
    <w:rsid w:val="00883041"/>
    <w:rsid w:val="008A50D3"/>
    <w:rsid w:val="00964243"/>
    <w:rsid w:val="009B5E0B"/>
    <w:rsid w:val="00A74B65"/>
    <w:rsid w:val="00A81936"/>
    <w:rsid w:val="00A957A1"/>
    <w:rsid w:val="00AE6631"/>
    <w:rsid w:val="00AF13DE"/>
    <w:rsid w:val="00B31406"/>
    <w:rsid w:val="00BC04A5"/>
    <w:rsid w:val="00C23535"/>
    <w:rsid w:val="00D03A37"/>
    <w:rsid w:val="00D17B68"/>
    <w:rsid w:val="00D44A24"/>
    <w:rsid w:val="00DA011A"/>
    <w:rsid w:val="00DD3D7E"/>
    <w:rsid w:val="00E35ADF"/>
    <w:rsid w:val="00E44714"/>
    <w:rsid w:val="00ED430C"/>
    <w:rsid w:val="00ED7F6E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52C730-784A-42D8-B554-51FEF19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Jarosław Adamowski</cp:lastModifiedBy>
  <cp:revision>5</cp:revision>
  <cp:lastPrinted>2015-05-12T06:10:00Z</cp:lastPrinted>
  <dcterms:created xsi:type="dcterms:W3CDTF">2018-04-06T09:08:00Z</dcterms:created>
  <dcterms:modified xsi:type="dcterms:W3CDTF">2018-07-17T11:11:00Z</dcterms:modified>
</cp:coreProperties>
</file>